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4B" w:rsidRPr="00BC361A" w:rsidRDefault="002C764B" w:rsidP="002C764B">
      <w:pPr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IR.271.3.4.2022                                                                                              </w:t>
      </w:r>
      <w:r w:rsidR="000A3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37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bookmarkStart w:id="0" w:name="_GoBack"/>
      <w:bookmarkEnd w:id="0"/>
      <w:r w:rsidR="001E0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BC361A" w:rsidRPr="000A382F" w:rsidRDefault="00BC361A" w:rsidP="000A382F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912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C361A" w:rsidRDefault="00BC361A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Wykaz parametrów proponowanych urządzeń</w:t>
      </w:r>
    </w:p>
    <w:p w:rsidR="000A382F" w:rsidRPr="000A382F" w:rsidRDefault="000A382F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F7677" w:rsidRDefault="00BF584A" w:rsidP="00BF584A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F584A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  <w:t>Część nr 1 Dostawa sprzętu komputerowego i urządzeń peryferyjnych</w:t>
      </w:r>
    </w:p>
    <w:tbl>
      <w:tblPr>
        <w:tblW w:w="1616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50"/>
        <w:gridCol w:w="8086"/>
        <w:gridCol w:w="5245"/>
      </w:tblGrid>
      <w:tr w:rsidR="00BF584A" w:rsidRPr="00BF584A" w:rsidTr="00BF584A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Minimalne parametry technicz</w:t>
            </w:r>
            <w:r w:rsidR="000F5B5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</w:t>
            </w:r>
            <w:r w:rsidRPr="00BF584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e (opis)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Oferowane wymagania techniczne lub producent, model, nr katalogowy (o ile wskazuje na szczegółową specyfikację)</w:t>
            </w:r>
          </w:p>
        </w:tc>
      </w:tr>
      <w:tr w:rsidR="00BF584A" w:rsidRPr="00BF584A" w:rsidTr="00BF584A">
        <w:trPr>
          <w:trHeight w:val="570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- Wrociszew</w:t>
            </w:r>
          </w:p>
        </w:tc>
      </w:tr>
      <w:tr w:rsidR="00BF584A" w:rsidRPr="00BF584A" w:rsidTr="00BF584A">
        <w:trPr>
          <w:trHeight w:val="5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ED2596" w:rsidP="00ED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Drukarka 3D 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Zabudowane boki drukarki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łącznośc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, zdalny podgląd wydruku Przestrzeń robocza: 150 x 150 x 150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Max. temperatura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ekstrudera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: 240°C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Podgrzewana platforma: tak, 100°C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Średnica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: 1,75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Średnica dyszy: 0,4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Wysokość warstwy: 0,05 mm – 0,4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Komora robocza: zamknięta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Chłodzenie wydruku: smart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cooling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360°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Prędkość drukowania: 30-100 mm/s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Głośność: &lt;45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dB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Wymiary drukarki: w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pryzblieniu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388 x 340 x 405 </w:t>
            </w:r>
            <w:r>
              <w:rPr>
                <w:rFonts w:ascii="Calibri" w:eastAsia="Times New Roman" w:hAnsi="Calibri" w:cs="Times New Roman"/>
                <w:lang w:eastAsia="pl-PL"/>
              </w:rPr>
              <w:t>mm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Waga netto drukarki: ok 9 kg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Serwis i infolinia techniczna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Instrukcje obsługi w języku polskim dostępne w formie cyfrowej i drukowanej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Wdrożenie produktu w placówce (kalibracja, ustawienia, szkolenia)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Usługi serwisowe na terenie całej Polski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2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Akcesoria do drukarki 3D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ED2596" w:rsidP="00BF584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br/>
              <w:t xml:space="preserve">6 x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 xml:space="preserve"> PLA 0,5 Kg</w:t>
            </w:r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br/>
              <w:t>1 x Dedykowany zestaw narzędzi</w:t>
            </w:r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1 x Pendrive z materiałami do kursu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>Sygnis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>EduLab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br/>
              <w:t>1 x Drukowana instrukcja, podręcznik oraz wzory karty pracy</w:t>
            </w:r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1 x Dostęp do portalu i kursu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>Sygnis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>Edu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 xml:space="preserve"> Lab</w:t>
            </w:r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br/>
              <w:t>1 x Szkolenie startowe dla nauczyciela (4h)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Akcesoria do drukarki 3D 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Laptop o parametrach minimalnych: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Ekran o przekątnej 15,6 cali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Procesor: Intel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i3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Pamięć RAM: 8 GB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Dysk: 256 SSD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Złącza: HDMI, USB, Czytnik kart SD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Komunikacja: Wi-Fi, Bluetooth 4.0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System operacyjny: Windows 10 Pro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5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4F37A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Zestaw z mikrokontrolerem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ZESTAW KONSTRUKCYJNY Z MIKROKONTRO</w:t>
            </w:r>
            <w:r>
              <w:rPr>
                <w:rFonts w:ascii="Calibri" w:eastAsia="Times New Roman" w:hAnsi="Calibri" w:cs="Times New Roman"/>
                <w:lang w:eastAsia="pl-PL"/>
              </w:rPr>
              <w:t>LEREM, CZUJNIKAMI I AKCESORIAMI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Zestaw do nauki podstaw programowania, elektroniki, mechatroniki i elementów robotyki do wykorzystania na zajęciach techniki, informatyki, fizy</w:t>
            </w:r>
            <w:r>
              <w:rPr>
                <w:rFonts w:ascii="Calibri" w:eastAsia="Times New Roman" w:hAnsi="Calibri" w:cs="Times New Roman"/>
                <w:lang w:eastAsia="pl-PL"/>
              </w:rPr>
              <w:t>ki oraz na innych przedmiotach.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plansze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dydaktyczne,schematy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poglądowe do realizacji projektów uczniowskich, oprogramowanie edukacyjne w formie kursu wraz z pełną obudową metodyczną dla uczniów i nauczyciela.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Zestaw konstrukcyjny z mikrokontrolerem, czujnikami i akcesoriami.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Łączy się z innymi zesta</w:t>
            </w:r>
            <w:r>
              <w:rPr>
                <w:rFonts w:ascii="Calibri" w:eastAsia="Times New Roman" w:hAnsi="Calibri" w:cs="Times New Roman"/>
                <w:lang w:eastAsia="pl-PL"/>
              </w:rPr>
              <w:t>wami konstrukcyjnymi np. LEGO®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Współpracuje z drukarkami 3D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Współpracuje z różnymi robota</w:t>
            </w:r>
            <w:r>
              <w:rPr>
                <w:rFonts w:ascii="Calibri" w:eastAsia="Times New Roman" w:hAnsi="Calibri" w:cs="Times New Roman"/>
                <w:lang w:eastAsia="pl-PL"/>
              </w:rPr>
              <w:t>mi edukacyjnymi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Otwarty ekosystem ARDUINO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Obudowa metodyczna w języku polskim zapewnia wsparcie w postaci materiałó</w:t>
            </w:r>
            <w:r>
              <w:rPr>
                <w:rFonts w:ascii="Calibri" w:eastAsia="Times New Roman" w:hAnsi="Calibri" w:cs="Times New Roman"/>
                <w:lang w:eastAsia="pl-PL"/>
              </w:rPr>
              <w:t>w dostępnych online i do druku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570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Publiczna Szkoła Podstawowa - Ostrołęka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Drukarka 3D do pracowni Druku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4'' ekran dotykowy, obsługa systemu Windows 7 i młodsze, głowica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pojedyńcza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, gwarancja, wsparcie techniczne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3376CE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Pracownia druku 3D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10x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filamet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, 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skrimarket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,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Skriware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Academy,Creator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i 3D Playground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 </w:t>
            </w:r>
          </w:p>
        </w:tc>
      </w:tr>
      <w:tr w:rsidR="00BF584A" w:rsidRPr="00BF584A" w:rsidTr="00BF584A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ZESTAW KONSTRUKCYJNY Z MIKROKONTROLEREM, CZUJNIKAMI I AKCESORIAMI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lang w:eastAsia="pl-PL"/>
              </w:rPr>
              <w:t>plansze dydaktyczne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BF584A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schematy poglądowe do realizacji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584A">
              <w:rPr>
                <w:rFonts w:ascii="Calibri" w:eastAsia="Times New Roman" w:hAnsi="Calibri" w:cs="Times New Roman"/>
                <w:b/>
                <w:bCs/>
                <w:lang w:eastAsia="pl-PL"/>
              </w:rPr>
              <w:t>projektów uczniowskich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oraz bezpieczne, </w:t>
            </w:r>
            <w:r w:rsidRPr="00BF584A">
              <w:rPr>
                <w:rFonts w:ascii="Calibri" w:eastAsia="Times New Roman" w:hAnsi="Calibri" w:cs="Times New Roman"/>
                <w:b/>
                <w:bCs/>
                <w:lang w:eastAsia="pl-PL"/>
              </w:rPr>
              <w:t>stale aktualizowane oprogramowanie edukacyjne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w formie kursu wraz z pełną obudową metodyczną dla uczniów i nauczyciela.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570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- Michałów</w:t>
            </w:r>
          </w:p>
        </w:tc>
      </w:tr>
      <w:tr w:rsidR="00BF584A" w:rsidRPr="00BF584A" w:rsidTr="00BF584A">
        <w:trPr>
          <w:trHeight w:val="30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Drukarka 3D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Przestrzeń robocza: 150 x 150 x 150 mm, Max. temperatura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ekstrudera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: 240°C,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Podgrzewana platforma: 100°C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Średnica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: 1,75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Średnica dyszy: 0,4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Wysokość warstwy: 0,05 mm – 0,4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Komora robocza: zamknięta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Chłodzenie wydruku: smart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cooling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360°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Prędkość drukowania: 30-100 mm/s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Głośność: &lt;45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dB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Wymiary drukarki: (w przybliżeniu) 388 x 340 x 405 mm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3376CE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Pracownia druku 3D 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10x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filamet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, 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skrimarket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,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Skriware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Academy,Creator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i 3D Playground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 </w:t>
            </w:r>
          </w:p>
        </w:tc>
      </w:tr>
      <w:tr w:rsidR="00BF584A" w:rsidRPr="00BF584A" w:rsidTr="00BF584A">
        <w:trPr>
          <w:trHeight w:val="81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zestaw konstrukcyjny z  mikrokontrolerem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Orygina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lny mikrokontroler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Arduino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Uno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Nakładka rozszerzająca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Shield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z wyświetlaczem OLED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Złącza analogowe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Złącza cyfrowe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10-pi</w:t>
            </w:r>
            <w:r>
              <w:rPr>
                <w:rFonts w:ascii="Calibri" w:eastAsia="Times New Roman" w:hAnsi="Calibri" w:cs="Times New Roman"/>
                <w:lang w:eastAsia="pl-PL"/>
              </w:rPr>
              <w:t>nowe złącze do serwomechanizmu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Złącze czujnika odległości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Wbudowaną diodę zasilania.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Diody LED: czerwona,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zielona, żółta,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Buzzer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(głośniczek),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Czujnik światła,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Czujnik odległości SHARP o wyjściu analogow</w:t>
            </w:r>
            <w:r>
              <w:rPr>
                <w:rFonts w:ascii="Calibri" w:eastAsia="Times New Roman" w:hAnsi="Calibri" w:cs="Times New Roman"/>
                <w:lang w:eastAsia="pl-PL"/>
              </w:rPr>
              <w:t>ym i zakresie pomiaru 5-25 cm,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Czujnik temperatury,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Przycisku/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tact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switch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Joystick,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Czujnika ob</w:t>
            </w:r>
            <w:r>
              <w:rPr>
                <w:rFonts w:ascii="Calibri" w:eastAsia="Times New Roman" w:hAnsi="Calibri" w:cs="Times New Roman"/>
                <w:lang w:eastAsia="pl-PL"/>
              </w:rPr>
              <w:t>rotu z pokrętłem/potencjometr,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Serwomechanizm typu micro z modułem posiadającym własny stabilizator napięcia oraz zintegrowanym złączem minimum 10-pinowym pasującym do rozszerzenia BECREO kit.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Akcesoria z zestawie: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Podstawa </w:t>
            </w:r>
            <w:r>
              <w:rPr>
                <w:rFonts w:ascii="Calibri" w:eastAsia="Times New Roman" w:hAnsi="Calibri" w:cs="Times New Roman"/>
                <w:lang w:eastAsia="pl-PL"/>
              </w:rPr>
              <w:t>konstrukcyjna (obszar roboczy)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12 plastikowych uchwytów do mocowania czujników i modułów na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planszy oraz z klockami LEGO®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Kabel USB do p</w:t>
            </w:r>
            <w:r>
              <w:rPr>
                <w:rFonts w:ascii="Calibri" w:eastAsia="Times New Roman" w:hAnsi="Calibri" w:cs="Times New Roman"/>
                <w:lang w:eastAsia="pl-PL"/>
              </w:rPr>
              <w:t>ołączenia płytki z komputerem,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Zestaw 10 kabelków, w dwóch zestawach kolorystycznych do łączenia modułów elektronicznych z program</w:t>
            </w:r>
            <w:r>
              <w:rPr>
                <w:rFonts w:ascii="Calibri" w:eastAsia="Times New Roman" w:hAnsi="Calibri" w:cs="Times New Roman"/>
                <w:lang w:eastAsia="pl-PL"/>
              </w:rPr>
              <w:t>owalną płytką i rozszerzeniem,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Adapter baterii AA,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Kartonowe pudełko z plastikowym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organizerem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do porządkowania i przechowywania elementów zestawu,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Zestaw 10 plansz dydaktycznych- kart pracy, tematycznych projektów dla uczniów do zrealizowania w formie nakładek na plastikową podstawę konstrukcyjną (obszar roboczy) o angażującej tematyce: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570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nr 1 w Warce</w:t>
            </w:r>
          </w:p>
        </w:tc>
      </w:tr>
      <w:tr w:rsidR="00BF584A" w:rsidRPr="00BF584A" w:rsidTr="00BF584A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Drukarka 3D wraz z akcesoriami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Zabudowane lub wymienne boki drukarki, łączność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, zdalny podgląd wydruku, pole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roboczemin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. 15cm x 15cm x 15cm, kompatybilny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20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Pracownia druku 3D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Interdyscyplinarna pracownia druku 3D wraz z obudową dydaktyczno-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metodologiczną.W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jej skład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wchodzą:Drukarka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3D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Podsiada intuicyjny interfejs, zdalny podgląd wydruku, zintegrowany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oraz łączy się z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. Pole robocze: 20 x 20 x 18 cm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10 x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PLA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biblioteka gotowych do druku modeli 3D, która dzięki integracji z 3D pozwoli drukować tysiące edukacyjnych modeli 3D.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46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Laptop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Procesor Intel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i5-8265U (4 rdzenie, 8 wątków, 1.60-3.90 GHz, 6 MB cache)Pamięć RAM 8 GB (DDR4, 2400MHz),Maksymalna obsługiwana ilość pamięci RAM 32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GB,Liczba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gniazd pamięci (ogółem / wolne)2/1,Dysk SSD M.2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PCIe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256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GB,Opcje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dołożenia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dysków.Możliwość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montażu dysku SATA (elementy montażowe w zestawie).Typ ekranu Matowy, LED,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IPS,Przekątna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ekranu14,0",Rozdzielczość ekranu 1920 x 1080 (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FullHD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),Karta graficzna Intel UHD Graphics 620.Dźwięk Wbudowane głośniki stereo Wbudowany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mikrofon.Kamera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internetowa1.0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Mpix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ŁącznośćLAN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1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Gb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/s Wi-Fi 5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Moduł Bluetooth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Złącza USB 2.0 - 1 szt.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USB 3.2 Gen. 1 - 2 szt.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HDMI - 1 szt.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Czytnik kart pamięci SD - 1 szt.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VGA (D-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sub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) - 1 szt. RJ-45 (LAN) - 1 szt.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Wyjście słuchawkowe/wejście mikrofonowe - 1 szt.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DC-in (wejście zasilania) - 1 szt.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Pojemność baterii 3-komorowa, 3500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mAh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Skaner kompatybilny z drukarką 3D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Skaner łatwy w obsłudze interfejs, moduł automatycznej naprawy wypełnień i koloru, automatyczne wygładzanie i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odszumianie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dwa tryby pracy: ręczny; statyczny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Podstawowe parametry techniczne urządzenia: odległość skanowania 40-90 cm; zakres pracy 30-50 cm; rozdzielczość skanowania 0,5mm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Mikrokontroler z czujnikami i akcesoriami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Mikrokontroler wraz z wyposażeniem dodatkowym, a w szczególności: płytki stykowe prototypowe oraz  zestaw przewodów. Zestaw edukacyjny dla początkujących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programistów.Zestaw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akcesoriów m. in.: płytki stykowe prototypowe, zestaw przewodów do płytki prototypowej męsko-męskie, zestaw przewodów żeńsko-męskich, wyświetlacz LCD, matryca LED 8 x 8, wyświetlacz LED, pilot zdalnego sterowania IR, odbiornik podczerwieni (IR), czujnik temperatury, moduł Joystick, czujnik poziomu cieczy - analogowy,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buzzer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, przyciski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tact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switch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serwa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, czujnik drgań wibracji, baterie, klipsy na baterie, zestaw rezystorów, konwertery analogowo-cyfrowe, głośnik, wzmacniacze, włącznik, kondensatory.</w:t>
            </w: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570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Publiczna Szkoła Podstawowa nr 2 w Warce</w:t>
            </w:r>
          </w:p>
        </w:tc>
      </w:tr>
      <w:tr w:rsidR="00BF584A" w:rsidRPr="00BF584A" w:rsidTr="00BF584A">
        <w:trPr>
          <w:trHeight w:val="81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Drukarka 3d (z 5-letnim wsparciem dydaktycznym)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_ Technologia - FDM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minimalne wymiary pola roboczego 21cm x 21cm x 21cm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podświetlone pole robocze,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Zabudowane lub wymienne boki drukarki, przezroczyste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_ możliwość przenoszenia danych za pomocą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WiFi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, przewodu USB lub karty SD,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stacjonarny i zdalny podgląd wydruku,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Kamera: tak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prędkość druku od 20 do 120 mm/s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_ Kompatybilny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(import modelu)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_ Obsługiwany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- kompatybilny z drukarką: PLA i ABS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_ Obsługiwana średnica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- 1,75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Minimalna prędkość druku - szybka: 20-120 mm/s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Biblioteka projektów w podziale na przedmioty szkolne zgodne z Podstawą Programową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oprogramowanie działające w systemie Windows 10 lub nowszym.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autoryzowany serwis na terenie Polski,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SLA do 3 tygodni, (serwis)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Wyświetlacz dotykowy kolorowy w języku polskim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Interfejs w języku polskim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instrukcja obsługi w języku polskim (niekoniecznie papierowa)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Uruchomienie i przeprowadzenie szkolenia dla nauczycieli.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Pakiet edukacyjny wsparcia do drukarki 3d (5 letni) który powinien zawierać: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materiały video i praktyczne instrukcje dla rozpoczynających pracę z drukarkami 3D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filmy instruktażowe dla nauczycieli i uczniów z podstaw projektowania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dostęp do specjalistycznej biblioteki modeli szkolnych do zajęć ogólnych, modeli i materiałów wspierających naukę zawodów oraz zajęć pozalekcyjnych,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scenariusze lekcji z wykorzystaniem druku 3D – minimum 700 scenariuszy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_ możliwość konsultacji z opiekunem merytorycznym,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wsparcie techniczne w języku polskim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Warunki gwarancji drukarki 3d: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_czas reakcji serwisu (SLA) - do 3 tygodnie od dnia zgłoszenia.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_serwis i wsparcie techniczne na ternie polski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_wsparcie techniczne i instrukcja obsługi  w języku polskim (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_interfejs w języku polskim lub angielskim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biały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18.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czarny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19.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niebieski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żółty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czerwony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22.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zielony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Biodegradowalne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filamenty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kompatybilne z zaoferowaną drukarką 3D, waga min. 0.75 kg (drukarka z poz.2)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81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Laptop do drukarki 3D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Wyświetlacz: - długość przekątnej ekranu          39,6 cm (15.6")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Rozdzielczość    1920 x 1080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px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Typ HD Full HD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Maksymalna częstotliwość odświeżania                144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Hz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Procesor: model procesora             i7-11800H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Wyższe taktowanie procesora   4,6 GHz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Typ procesora   Intel®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™ i7 jedenaste generacji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Liczba rdzeni procesora                8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Procesor cache 24 MB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Układ płyty głównej       Intel HM570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Pamięć: pamięć wewnętrzna      32 GB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Typ pamięci wewnętrznej           DDR4-SDRAM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Prędkość zegara pamięci              3200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Mhz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Nośnik danych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Całkowita pojemność przechowywania 512 GB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Nośniki                 SSD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Całkowita pojemność dysków SSD           512 GB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Liczba zainstalowanych dysków SSD        1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Pojemność pamięci SSD                512 GB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Interfejs pamięci SSD     PCI Express, PCI Express 4.0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Grafika: model dedykowanej karty graficznej      NVIDIA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GeForce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RTX 3070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Karta graficzna on-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board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        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Dedykowana karta graficzna  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Model karty graficznej on-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board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             Intel® UHD Graphics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Pamięć adaptera dedykowanej karty graficznej 8 GB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Typ dedykowanej karty graficznej            GDDR6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CUDA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Audio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Ilość wbudowanych głośników 2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Moc głośnika     2 W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Wbudowany mikrofon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Kamera - kamera przednia           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Przednia kamera typu HD           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HD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Szybkość przechwytywania wideo           30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fps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Sieć Bluetooth       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Podstawowy standard Wi-Fi      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Wi-Fi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6 (802.11ax)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Standardy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Wi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- Fi              Wi-Fi 6 (802.11ax)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Typ anteny         2x2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Model kontrolera WLAN              Intel Wi-Fi 6 AX201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- Przewodowa sieć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lan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Prędkość transferu danych przez Ethernet LAN 101001000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Mbit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/s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Wersja Bluetooth            5.1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Porty i interfejsy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Liczba portów USB 2.0   1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Ilość portów USB 3.2 Gen 1 (3.1 Gen 1) Typu-A 2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Ilość portów USB 3.2 Gen 1 (3.1 Gen 1) Typu-C 1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Ilość portów Ethernet LAN (RJ-45)            1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Ilość portów HDMI          1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Port dla zestaw słuchawka/mikrofon  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Klawiatura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Urządzenie wskazujące Panel dotykowy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Klawiatura numeryczna         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Klawiatura z podświetleniem   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Oprogramowanie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Zainstalowany system operacyjny           Windows 10 Home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Bateria: ilość baterii        4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Pojemność baterii           90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Wh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Moc: straty mocy adaptera AC              150 W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Warunki gwarancji: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Czas reakcji serwisu (SLA)-  3 tygodnie od dnia zgłoszenia.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Firma serwisująca musi posiadać ISO 9001:2008 lub  równoważny na świadczenie usług serwisowych oraz posiadać autoryzacje producenta komputera – dokumenty potwierdzające należy dostarczyć na etapie odbioru przedmiotu zamówienia).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Gwarancja producenta, że w przypadku awarii dysku twardego, dysk pozostaje u zamawiającego.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</w:tr>
      <w:tr w:rsidR="00BF584A" w:rsidRPr="00BF584A" w:rsidTr="00BF584A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24.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Mikrokontroler z czujnikami i akcesoriami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Mikrokontroler wraz z wyposażeniem, tj. płytka stykowa prototypowa – min. 400 otworów; przewody połączeniowe min. 20 szt.; zasilacz; rezystory 330 i 1 k min 10 szt.; potencjometr montażowy min. 5 szt.; diody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led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(żółta, niebieska, czerwona, zielona min po 5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szt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); serwomechanizm, materiały edukacyjne. W komplecie minimum 2 kursy programowania.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8F56BD">
        <w:trPr>
          <w:trHeight w:val="69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Pen 3D z przenośna baterią (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bank)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kompatybilny z drukarką 3d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długopis 3d powinien być kompatybilny z drukarką 3d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przenośnych baterii (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bank) do korzystania z długopisów 3D bez zasilania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materiału do druku –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szablonów do pracy w klasie z długopisami 3D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zakres obsługiwanej temperatury: od 50 do 210*C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- 8 ustawień prędkości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system start-stop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ceramiczna głowica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specjalna głowica pozwalająca na pracę z niższą niż nominalna temperatura dla danego typu materiału,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np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: 160 stopni dla typowego PLA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system automatycznego cofania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przy wyłączaniu – mechanizm zapobiegawczy przed zapychaniem urządzenia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pracy na zasilaniu z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-banku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wyświetlacz LCD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napięcie zasilania 5V – możliwość zasilania z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power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banku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ergonomiczny uchwyt z wyściółką gumową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kilkadziesiąt karty pracy do użytku zgodnie z podstawą programową Szkoły Podstawowej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przejrzysta podkładka do druku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instrukcja w języku polskim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obsługa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filamentów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: PLA i ABS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- Warunki gwarancji: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czas reakcji serwisu (SLA) - do 3 tygodnie od dnia zgłoszenia.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serwis i wsparcie techniczne na ternie polski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wsparcie techniczne i instrukcja obsługi  w języku polskim (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niekonicznie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papierowa)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- interfejs w języku polskim lub angielskim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570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- Nowa Wieś</w:t>
            </w:r>
          </w:p>
        </w:tc>
      </w:tr>
      <w:tr w:rsidR="00BF584A" w:rsidRPr="00BF584A" w:rsidTr="00BF584A">
        <w:trPr>
          <w:trHeight w:val="2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26.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4F37A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Drukarka 3D</w:t>
            </w:r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 xml:space="preserve">: akcesoria, stolik jezdny, filtr cząsteczek stałych, baza modeli 3D, gotowy program nauczania,  zapas kolorowych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>filamentów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 xml:space="preserve"> 20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>szt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>, stałe wsparcie techniczne przez 5 lat.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_Zabudowane boki drukarki 3D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Łączność Wi-Fi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Zdalny podgląd wydruku – wbudowana kamera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Obszar roboczy – 15 x 15 x 15 cm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_ Kompatybilny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– dedykowane, intuicyjne oprogramowanie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MakerBot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Print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Autoryzowany serwis na terenie Polski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SLA do 3 tygodni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Serwis i wsparcie techniczne w języku polskim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_ Instrukcja obsługi w języku polskim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Filtr Cząsteczek stałych do drukarki 3D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Firma wykonująca zobowiązuje się wymienić filtr cząsteczek stałych po upływie 3 lat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28.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4F37A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Laptop</w:t>
            </w:r>
            <w:r w:rsidR="00BF584A" w:rsidRPr="00BF584A">
              <w:rPr>
                <w:rFonts w:ascii="Calibri" w:eastAsia="Times New Roman" w:hAnsi="Calibri" w:cs="Times New Roman"/>
                <w:lang w:eastAsia="pl-PL"/>
              </w:rPr>
              <w:t xml:space="preserve"> do drukarki 3D 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i5, Dysk SSD, 8 GB RAM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29.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4F37A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pl-PL"/>
              </w:rPr>
              <w:t>Skaner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+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val="en-US" w:eastAsia="pl-PL"/>
              </w:rPr>
              <w:t>Stolik</w:t>
            </w:r>
            <w:proofErr w:type="spellEnd"/>
            <w:r w:rsidR="00BF584A"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="00BF584A" w:rsidRPr="00BF584A">
              <w:rPr>
                <w:rFonts w:ascii="Calibri" w:eastAsia="Times New Roman" w:hAnsi="Calibri" w:cs="Times New Roman"/>
                <w:lang w:val="en-US" w:eastAsia="pl-PL"/>
              </w:rPr>
              <w:t>jezdny</w:t>
            </w:r>
            <w:proofErr w:type="spellEnd"/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Obsługiwana jest tylko karta graficzna z serii NVIDIA GTX, GTX660 lub wyższa, Pamięć karty: min 4GB, Procesor: I7 lub wyższy, Pamięć RAM: 1GB lub więcej. USB:1 ×USB 2.0 lub 3.0; Procesor min. Dual-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i5 ; RAM: 8GB,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Pojedyna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wielkość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scanu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200 x 150 mm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30.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Zestaw mikrokontrolerów z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sensorami FORBOT STEM oraz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FORBOT Mistrz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Arduino</w:t>
            </w:r>
            <w:proofErr w:type="spellEnd"/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z mikrokontrolerem, płytką stykową, przewodami, czujnikami i akcesoriami + materiały edukacyjne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31.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Polaroid Play+ 3D - długopis 3D z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pakietem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filamentów</w:t>
            </w:r>
            <w:proofErr w:type="spellEnd"/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Kolor obudowy Czarno-czerwony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Rodzaj Długopis 3D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Rodzaj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PLA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Średnica dyszy [mm] 1.75</w:t>
            </w: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F56BD" w:rsidRDefault="008F56BD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570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Publiczna Szkoła Podstawowa - Konary</w:t>
            </w:r>
          </w:p>
        </w:tc>
      </w:tr>
      <w:tr w:rsidR="00BF584A" w:rsidRPr="00BF584A" w:rsidTr="00BF584A">
        <w:trPr>
          <w:trHeight w:val="69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32.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Drukarka 3D Banach School z pakietem dydaktycznym – 0 VAT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• czujnik końca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obsługa wyłącznie bezpieczna dla uczniów i biodegradowalnego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PLA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Parametry techniczne drukarki 3D Banach School: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Technologia - FDM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Pole robocze - 210 x 210 x 210 mm, podświetlane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Stół roboczy - wymienny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Obudowa drukarki - przezroczysta, zabudowana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Podgląd wydruku - stacjonarny, zdalny (WI-FI)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Wyświetlacz - z polskim menu, dotykowy, kolorowy 2,4”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Łączność - WI-FI, USB, karta SD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Kamera - tak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Obsługiwane typy plików - .STL, .OBJ kompatybilny z drukarką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slicer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Prędkość druku - szybka: 20-120 mm/s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Średnica dyszy - 0,4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Temperatura druku - temperatura 180</w:t>
            </w:r>
            <w:r w:rsidRPr="00BF584A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t>-260</w:t>
            </w:r>
            <w:r w:rsidRPr="00BF584A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Wysokość warstwy - 0,1 – 0,4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Obsługiwany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- kompatybilny z drukarką: PLA (bezpieczny dla dzieci i młodzieży), ABS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Obsługiwana średnica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filamentu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- 1,75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Wymiary drukarki - 385 x 380 x 425 mm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Waga - lekka przenośna konstrukcja 7,5 kg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Certyfikaty - CE, FCC, ROSH, REACH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Biblioteka projektów - online, 500 projektów w podziale na przedmioty szkolne zgodne z PP, zintegrowane z drukarką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Oprogramowanie -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TinkerCAD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, Fusion360,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Onshape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>, CURA, Simplify3D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Certyfikaty - CE, FCC, ROSH, REACH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33.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filament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pla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 śr. 1,75 mm (drukarka poz.4)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27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lastRenderedPageBreak/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4F37A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Laptop Chromebook 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 xml:space="preserve">bateria - 11 godzin pracy, antena bezprzewodowa z MU-MIMO. </w:t>
            </w:r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MU-MIMO (Multi-User Multiple-Input Multiple-Output),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dwa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porty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USB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typu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C, 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dwa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proofErr w:type="spellStart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>porty</w:t>
            </w:r>
            <w:proofErr w:type="spellEnd"/>
            <w:r w:rsidRPr="00BF584A">
              <w:rPr>
                <w:rFonts w:ascii="Calibri" w:eastAsia="Times New Roman" w:hAnsi="Calibri" w:cs="Times New Roman"/>
                <w:lang w:val="en-US" w:eastAsia="pl-PL"/>
              </w:rPr>
              <w:t xml:space="preserve"> USB 3.2 Gen 1.  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t>Laptop o parametrach minimalnych: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Ekran o przekątnej 12 cali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Procesor: Intel Celeron N4120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Pamięć RAM: 4 GB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 xml:space="preserve">• Dysk: 32 GB </w:t>
            </w:r>
            <w:proofErr w:type="spellStart"/>
            <w:r w:rsidRPr="00BF584A">
              <w:rPr>
                <w:rFonts w:ascii="Calibri" w:eastAsia="Times New Roman" w:hAnsi="Calibri" w:cs="Times New Roman"/>
                <w:lang w:eastAsia="pl-PL"/>
              </w:rPr>
              <w:t>eMMC</w:t>
            </w:r>
            <w:proofErr w:type="spellEnd"/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Złącza: USB 3.2, USB-C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Komunikacja: Wi-Fi, Bluetooth 5.0</w:t>
            </w:r>
            <w:r w:rsidRPr="00BF584A">
              <w:rPr>
                <w:rFonts w:ascii="Calibri" w:eastAsia="Times New Roman" w:hAnsi="Calibri" w:cs="Times New Roman"/>
                <w:lang w:eastAsia="pl-PL"/>
              </w:rPr>
              <w:br/>
              <w:t>• System operacyjny: Google Chrome OS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BF584A" w:rsidRPr="00BF584A" w:rsidTr="00BF584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35.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Mikrokontroler z czujnikami i akcesoriami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zestaw edukacyjny z mikrokontrolerami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4A" w:rsidRPr="00BF584A" w:rsidRDefault="00BF584A" w:rsidP="00BF584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8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0A382F" w:rsidRPr="00BC361A" w:rsidRDefault="000A382F" w:rsidP="00BC361A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sectPr w:rsidR="000A382F" w:rsidRPr="00BC361A" w:rsidSect="000A382F">
      <w:headerReference w:type="default" r:id="rId7"/>
      <w:pgSz w:w="16838" w:h="11906" w:orient="landscape"/>
      <w:pgMar w:top="426" w:right="284" w:bottom="426" w:left="85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78" w:rsidRDefault="00591B78" w:rsidP="00D26281">
      <w:pPr>
        <w:spacing w:after="0" w:line="240" w:lineRule="auto"/>
      </w:pPr>
      <w:r>
        <w:separator/>
      </w:r>
    </w:p>
  </w:endnote>
  <w:endnote w:type="continuationSeparator" w:id="0">
    <w:p w:rsidR="00591B78" w:rsidRDefault="00591B78" w:rsidP="00D2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78" w:rsidRDefault="00591B78" w:rsidP="00D26281">
      <w:pPr>
        <w:spacing w:after="0" w:line="240" w:lineRule="auto"/>
      </w:pPr>
      <w:r>
        <w:separator/>
      </w:r>
    </w:p>
  </w:footnote>
  <w:footnote w:type="continuationSeparator" w:id="0">
    <w:p w:rsidR="00591B78" w:rsidRDefault="00591B78" w:rsidP="00D2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6A" w:rsidRPr="00385E3D" w:rsidRDefault="008C1B6A" w:rsidP="002C764B">
    <w:pPr>
      <w:pStyle w:val="Nagwek"/>
      <w:tabs>
        <w:tab w:val="clear" w:pos="9072"/>
        <w:tab w:val="right" w:pos="9639"/>
      </w:tabs>
      <w:ind w:right="-426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93B14"/>
    <w:multiLevelType w:val="hybridMultilevel"/>
    <w:tmpl w:val="4588C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A52C4"/>
    <w:multiLevelType w:val="hybridMultilevel"/>
    <w:tmpl w:val="CC22AD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7A088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2600A"/>
    <w:multiLevelType w:val="hybridMultilevel"/>
    <w:tmpl w:val="02D27460"/>
    <w:lvl w:ilvl="0" w:tplc="FFF2A7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A015F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2587"/>
    <w:multiLevelType w:val="hybridMultilevel"/>
    <w:tmpl w:val="FD70501C"/>
    <w:lvl w:ilvl="0" w:tplc="B296B2D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0BFD0BF1"/>
    <w:multiLevelType w:val="hybridMultilevel"/>
    <w:tmpl w:val="BA1EBE86"/>
    <w:lvl w:ilvl="0" w:tplc="548274F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025C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B04D01"/>
    <w:multiLevelType w:val="hybridMultilevel"/>
    <w:tmpl w:val="42C03652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3202A"/>
    <w:multiLevelType w:val="hybridMultilevel"/>
    <w:tmpl w:val="5A80594A"/>
    <w:lvl w:ilvl="0" w:tplc="CE48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7EF6"/>
    <w:multiLevelType w:val="hybridMultilevel"/>
    <w:tmpl w:val="00EEFEB6"/>
    <w:lvl w:ilvl="0" w:tplc="4E4C3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A504E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417903"/>
    <w:multiLevelType w:val="hybridMultilevel"/>
    <w:tmpl w:val="94109DD6"/>
    <w:lvl w:ilvl="0" w:tplc="8AC8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4" w15:restartNumberingAfterBreak="0">
    <w:nsid w:val="153E1EDB"/>
    <w:multiLevelType w:val="hybridMultilevel"/>
    <w:tmpl w:val="0166EF7E"/>
    <w:lvl w:ilvl="0" w:tplc="B858A3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5464935"/>
    <w:multiLevelType w:val="hybridMultilevel"/>
    <w:tmpl w:val="FD22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C6F8F"/>
    <w:multiLevelType w:val="hybridMultilevel"/>
    <w:tmpl w:val="437E9AF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1F146FEA"/>
    <w:multiLevelType w:val="hybridMultilevel"/>
    <w:tmpl w:val="623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E15E3"/>
    <w:multiLevelType w:val="hybridMultilevel"/>
    <w:tmpl w:val="BA48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51AD0"/>
    <w:multiLevelType w:val="hybridMultilevel"/>
    <w:tmpl w:val="B93CBF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4A780B"/>
    <w:multiLevelType w:val="hybridMultilevel"/>
    <w:tmpl w:val="157A5AFC"/>
    <w:lvl w:ilvl="0" w:tplc="EA149B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3D2FA9"/>
    <w:multiLevelType w:val="hybridMultilevel"/>
    <w:tmpl w:val="BE98663E"/>
    <w:lvl w:ilvl="0" w:tplc="2068B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94558"/>
    <w:multiLevelType w:val="hybridMultilevel"/>
    <w:tmpl w:val="213A01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136681"/>
    <w:multiLevelType w:val="hybridMultilevel"/>
    <w:tmpl w:val="6A8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E2718"/>
    <w:multiLevelType w:val="hybridMultilevel"/>
    <w:tmpl w:val="600ACEB2"/>
    <w:lvl w:ilvl="0" w:tplc="DF38E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3760079"/>
    <w:multiLevelType w:val="hybridMultilevel"/>
    <w:tmpl w:val="94EC92EC"/>
    <w:lvl w:ilvl="0" w:tplc="3E5E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87348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D34B6D"/>
    <w:multiLevelType w:val="hybridMultilevel"/>
    <w:tmpl w:val="DAE2B41E"/>
    <w:lvl w:ilvl="0" w:tplc="6AF82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11088B"/>
    <w:multiLevelType w:val="hybridMultilevel"/>
    <w:tmpl w:val="FA1A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0F33"/>
    <w:multiLevelType w:val="hybridMultilevel"/>
    <w:tmpl w:val="4C1AE8B6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84B"/>
    <w:multiLevelType w:val="hybridMultilevel"/>
    <w:tmpl w:val="1C729A9C"/>
    <w:lvl w:ilvl="0" w:tplc="C94E3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 w15:restartNumberingAfterBreak="0">
    <w:nsid w:val="3F1B2C83"/>
    <w:multiLevelType w:val="hybridMultilevel"/>
    <w:tmpl w:val="F9CA65BC"/>
    <w:lvl w:ilvl="0" w:tplc="56F6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E0FAE"/>
    <w:multiLevelType w:val="hybridMultilevel"/>
    <w:tmpl w:val="9084BC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EC05D70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693BB7"/>
    <w:multiLevelType w:val="hybridMultilevel"/>
    <w:tmpl w:val="8DD2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FF4E85"/>
    <w:multiLevelType w:val="hybridMultilevel"/>
    <w:tmpl w:val="0CC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2075"/>
    <w:multiLevelType w:val="hybridMultilevel"/>
    <w:tmpl w:val="B532E410"/>
    <w:lvl w:ilvl="0" w:tplc="BB32E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640A0"/>
    <w:multiLevelType w:val="hybridMultilevel"/>
    <w:tmpl w:val="42FE7C90"/>
    <w:lvl w:ilvl="0" w:tplc="080C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DCE646B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32174F"/>
    <w:multiLevelType w:val="hybridMultilevel"/>
    <w:tmpl w:val="B14E9A56"/>
    <w:lvl w:ilvl="0" w:tplc="8634218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12AAE"/>
    <w:multiLevelType w:val="hybridMultilevel"/>
    <w:tmpl w:val="1C486B9A"/>
    <w:lvl w:ilvl="0" w:tplc="75A6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E0FC5"/>
    <w:multiLevelType w:val="hybridMultilevel"/>
    <w:tmpl w:val="140E9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300C1"/>
    <w:multiLevelType w:val="hybridMultilevel"/>
    <w:tmpl w:val="40685148"/>
    <w:lvl w:ilvl="0" w:tplc="9E86F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5819F0"/>
    <w:multiLevelType w:val="hybridMultilevel"/>
    <w:tmpl w:val="9D34646C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560AE"/>
    <w:multiLevelType w:val="hybridMultilevel"/>
    <w:tmpl w:val="774881D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A5482"/>
    <w:multiLevelType w:val="hybridMultilevel"/>
    <w:tmpl w:val="A6E08B7A"/>
    <w:lvl w:ilvl="0" w:tplc="744A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7"/>
  </w:num>
  <w:num w:numId="5">
    <w:abstractNumId w:val="26"/>
  </w:num>
  <w:num w:numId="6">
    <w:abstractNumId w:val="27"/>
  </w:num>
  <w:num w:numId="7">
    <w:abstractNumId w:val="39"/>
  </w:num>
  <w:num w:numId="8">
    <w:abstractNumId w:val="12"/>
  </w:num>
  <w:num w:numId="9">
    <w:abstractNumId w:val="19"/>
  </w:num>
  <w:num w:numId="10">
    <w:abstractNumId w:val="22"/>
  </w:num>
  <w:num w:numId="11">
    <w:abstractNumId w:val="5"/>
  </w:num>
  <w:num w:numId="12">
    <w:abstractNumId w:val="34"/>
  </w:num>
  <w:num w:numId="13">
    <w:abstractNumId w:val="8"/>
  </w:num>
  <w:num w:numId="14">
    <w:abstractNumId w:val="3"/>
  </w:num>
  <w:num w:numId="15">
    <w:abstractNumId w:val="37"/>
  </w:num>
  <w:num w:numId="16">
    <w:abstractNumId w:val="11"/>
  </w:num>
  <w:num w:numId="17">
    <w:abstractNumId w:val="44"/>
  </w:num>
  <w:num w:numId="18">
    <w:abstractNumId w:val="38"/>
  </w:num>
  <w:num w:numId="19">
    <w:abstractNumId w:val="1"/>
  </w:num>
  <w:num w:numId="20">
    <w:abstractNumId w:val="35"/>
  </w:num>
  <w:num w:numId="21">
    <w:abstractNumId w:val="41"/>
  </w:num>
  <w:num w:numId="22">
    <w:abstractNumId w:val="40"/>
  </w:num>
  <w:num w:numId="23">
    <w:abstractNumId w:val="46"/>
  </w:num>
  <w:num w:numId="24">
    <w:abstractNumId w:val="10"/>
  </w:num>
  <w:num w:numId="25">
    <w:abstractNumId w:val="9"/>
  </w:num>
  <w:num w:numId="26">
    <w:abstractNumId w:val="24"/>
  </w:num>
  <w:num w:numId="27">
    <w:abstractNumId w:val="21"/>
  </w:num>
  <w:num w:numId="28">
    <w:abstractNumId w:val="31"/>
  </w:num>
  <w:num w:numId="29">
    <w:abstractNumId w:val="43"/>
  </w:num>
  <w:num w:numId="30">
    <w:abstractNumId w:val="25"/>
  </w:num>
  <w:num w:numId="31">
    <w:abstractNumId w:val="20"/>
  </w:num>
  <w:num w:numId="32">
    <w:abstractNumId w:val="29"/>
  </w:num>
  <w:num w:numId="33">
    <w:abstractNumId w:val="2"/>
  </w:num>
  <w:num w:numId="34">
    <w:abstractNumId w:val="33"/>
  </w:num>
  <w:num w:numId="35">
    <w:abstractNumId w:val="23"/>
  </w:num>
  <w:num w:numId="36">
    <w:abstractNumId w:val="36"/>
  </w:num>
  <w:num w:numId="37">
    <w:abstractNumId w:val="42"/>
  </w:num>
  <w:num w:numId="38">
    <w:abstractNumId w:val="16"/>
  </w:num>
  <w:num w:numId="39">
    <w:abstractNumId w:val="18"/>
  </w:num>
  <w:num w:numId="40">
    <w:abstractNumId w:val="28"/>
  </w:num>
  <w:num w:numId="41">
    <w:abstractNumId w:val="13"/>
  </w:num>
  <w:num w:numId="42">
    <w:abstractNumId w:val="30"/>
  </w:num>
  <w:num w:numId="43">
    <w:abstractNumId w:val="0"/>
  </w:num>
  <w:num w:numId="44">
    <w:abstractNumId w:val="47"/>
  </w:num>
  <w:num w:numId="45">
    <w:abstractNumId w:val="45"/>
  </w:num>
  <w:num w:numId="46">
    <w:abstractNumId w:val="32"/>
  </w:num>
  <w:num w:numId="47">
    <w:abstractNumId w:val="6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1"/>
    <w:rsid w:val="00031B5C"/>
    <w:rsid w:val="00033C9B"/>
    <w:rsid w:val="00054FC3"/>
    <w:rsid w:val="0006742A"/>
    <w:rsid w:val="00070DA3"/>
    <w:rsid w:val="00072256"/>
    <w:rsid w:val="000821F0"/>
    <w:rsid w:val="000A382F"/>
    <w:rsid w:val="000C7089"/>
    <w:rsid w:val="000E27F9"/>
    <w:rsid w:val="000F5B5C"/>
    <w:rsid w:val="00111D83"/>
    <w:rsid w:val="00116A21"/>
    <w:rsid w:val="001251B3"/>
    <w:rsid w:val="0013498C"/>
    <w:rsid w:val="001466E7"/>
    <w:rsid w:val="00165599"/>
    <w:rsid w:val="00166EDF"/>
    <w:rsid w:val="001860D9"/>
    <w:rsid w:val="001B2B7B"/>
    <w:rsid w:val="001B5E7A"/>
    <w:rsid w:val="001C3C59"/>
    <w:rsid w:val="001D2041"/>
    <w:rsid w:val="001D20D6"/>
    <w:rsid w:val="001D2BBD"/>
    <w:rsid w:val="001D757A"/>
    <w:rsid w:val="001E0C71"/>
    <w:rsid w:val="001F23BF"/>
    <w:rsid w:val="001F3A94"/>
    <w:rsid w:val="001F6134"/>
    <w:rsid w:val="001F6F8E"/>
    <w:rsid w:val="0022265C"/>
    <w:rsid w:val="00230011"/>
    <w:rsid w:val="00230D65"/>
    <w:rsid w:val="00255092"/>
    <w:rsid w:val="00266891"/>
    <w:rsid w:val="00272282"/>
    <w:rsid w:val="0028079B"/>
    <w:rsid w:val="002B45B5"/>
    <w:rsid w:val="002C764B"/>
    <w:rsid w:val="002D5142"/>
    <w:rsid w:val="002E0079"/>
    <w:rsid w:val="002E1B62"/>
    <w:rsid w:val="002F4DD7"/>
    <w:rsid w:val="002F7677"/>
    <w:rsid w:val="0030417A"/>
    <w:rsid w:val="00312D0B"/>
    <w:rsid w:val="00317B45"/>
    <w:rsid w:val="003343DA"/>
    <w:rsid w:val="00336F96"/>
    <w:rsid w:val="003376CE"/>
    <w:rsid w:val="0035030F"/>
    <w:rsid w:val="00360FC2"/>
    <w:rsid w:val="0036459B"/>
    <w:rsid w:val="003760E4"/>
    <w:rsid w:val="00385E3D"/>
    <w:rsid w:val="003A02A1"/>
    <w:rsid w:val="003B2D00"/>
    <w:rsid w:val="003D58E7"/>
    <w:rsid w:val="00407B84"/>
    <w:rsid w:val="00425138"/>
    <w:rsid w:val="00475159"/>
    <w:rsid w:val="004775FB"/>
    <w:rsid w:val="004D5970"/>
    <w:rsid w:val="004D6F74"/>
    <w:rsid w:val="004F37AA"/>
    <w:rsid w:val="00500E0F"/>
    <w:rsid w:val="00505630"/>
    <w:rsid w:val="00511AA2"/>
    <w:rsid w:val="00523C4D"/>
    <w:rsid w:val="00530A40"/>
    <w:rsid w:val="005354C9"/>
    <w:rsid w:val="00535F53"/>
    <w:rsid w:val="005427A5"/>
    <w:rsid w:val="00560E31"/>
    <w:rsid w:val="0056196B"/>
    <w:rsid w:val="00590F92"/>
    <w:rsid w:val="00591B78"/>
    <w:rsid w:val="00593CCA"/>
    <w:rsid w:val="00594D1E"/>
    <w:rsid w:val="00596B76"/>
    <w:rsid w:val="005C02D6"/>
    <w:rsid w:val="005C064D"/>
    <w:rsid w:val="005C1C88"/>
    <w:rsid w:val="005D516A"/>
    <w:rsid w:val="005E6DBD"/>
    <w:rsid w:val="005F33FF"/>
    <w:rsid w:val="005F4CF8"/>
    <w:rsid w:val="00616130"/>
    <w:rsid w:val="006203CF"/>
    <w:rsid w:val="006407C4"/>
    <w:rsid w:val="00670C18"/>
    <w:rsid w:val="00686F09"/>
    <w:rsid w:val="006B4F3D"/>
    <w:rsid w:val="006D04CB"/>
    <w:rsid w:val="006D0C92"/>
    <w:rsid w:val="006E07AA"/>
    <w:rsid w:val="006E0B2F"/>
    <w:rsid w:val="006F4DBF"/>
    <w:rsid w:val="006F62C6"/>
    <w:rsid w:val="00702E3E"/>
    <w:rsid w:val="007173A6"/>
    <w:rsid w:val="007274EE"/>
    <w:rsid w:val="00765FD7"/>
    <w:rsid w:val="007B0AC9"/>
    <w:rsid w:val="007D65D1"/>
    <w:rsid w:val="00821995"/>
    <w:rsid w:val="00825D02"/>
    <w:rsid w:val="0082600E"/>
    <w:rsid w:val="0084758C"/>
    <w:rsid w:val="00871F44"/>
    <w:rsid w:val="008A748B"/>
    <w:rsid w:val="008B6A0E"/>
    <w:rsid w:val="008C1B6A"/>
    <w:rsid w:val="008D5C3C"/>
    <w:rsid w:val="008F56BD"/>
    <w:rsid w:val="009129CC"/>
    <w:rsid w:val="009235A1"/>
    <w:rsid w:val="00926491"/>
    <w:rsid w:val="0093513C"/>
    <w:rsid w:val="0093524C"/>
    <w:rsid w:val="00945D6A"/>
    <w:rsid w:val="0095006B"/>
    <w:rsid w:val="0095374B"/>
    <w:rsid w:val="00A2304B"/>
    <w:rsid w:val="00A31BC1"/>
    <w:rsid w:val="00A34113"/>
    <w:rsid w:val="00A42AFE"/>
    <w:rsid w:val="00A54FA4"/>
    <w:rsid w:val="00A70227"/>
    <w:rsid w:val="00AF2AFE"/>
    <w:rsid w:val="00B01858"/>
    <w:rsid w:val="00B024BB"/>
    <w:rsid w:val="00B07F14"/>
    <w:rsid w:val="00B14E13"/>
    <w:rsid w:val="00B23940"/>
    <w:rsid w:val="00B40E6B"/>
    <w:rsid w:val="00B50177"/>
    <w:rsid w:val="00B6728B"/>
    <w:rsid w:val="00B833F5"/>
    <w:rsid w:val="00B838C3"/>
    <w:rsid w:val="00B94C7B"/>
    <w:rsid w:val="00BA1980"/>
    <w:rsid w:val="00BA393E"/>
    <w:rsid w:val="00BC361A"/>
    <w:rsid w:val="00BC6041"/>
    <w:rsid w:val="00BE120C"/>
    <w:rsid w:val="00BF584A"/>
    <w:rsid w:val="00C21E60"/>
    <w:rsid w:val="00C234E4"/>
    <w:rsid w:val="00C26DD2"/>
    <w:rsid w:val="00C41234"/>
    <w:rsid w:val="00C5321A"/>
    <w:rsid w:val="00C571B5"/>
    <w:rsid w:val="00C6433D"/>
    <w:rsid w:val="00C8749B"/>
    <w:rsid w:val="00C96521"/>
    <w:rsid w:val="00CA5F99"/>
    <w:rsid w:val="00CB4F52"/>
    <w:rsid w:val="00CD6250"/>
    <w:rsid w:val="00CD793C"/>
    <w:rsid w:val="00CE1C57"/>
    <w:rsid w:val="00CF7886"/>
    <w:rsid w:val="00D0110A"/>
    <w:rsid w:val="00D067E3"/>
    <w:rsid w:val="00D209AB"/>
    <w:rsid w:val="00D26281"/>
    <w:rsid w:val="00D3441F"/>
    <w:rsid w:val="00D40489"/>
    <w:rsid w:val="00D74C17"/>
    <w:rsid w:val="00D81E94"/>
    <w:rsid w:val="00D835E1"/>
    <w:rsid w:val="00DB773A"/>
    <w:rsid w:val="00DD7A05"/>
    <w:rsid w:val="00E06651"/>
    <w:rsid w:val="00E27974"/>
    <w:rsid w:val="00E30B3E"/>
    <w:rsid w:val="00E369C8"/>
    <w:rsid w:val="00E36CF6"/>
    <w:rsid w:val="00E538B1"/>
    <w:rsid w:val="00E638EE"/>
    <w:rsid w:val="00E86A37"/>
    <w:rsid w:val="00E90AE8"/>
    <w:rsid w:val="00E94952"/>
    <w:rsid w:val="00EA0862"/>
    <w:rsid w:val="00EA0EA7"/>
    <w:rsid w:val="00EB1CD8"/>
    <w:rsid w:val="00ED2596"/>
    <w:rsid w:val="00EE24BB"/>
    <w:rsid w:val="00EE28FA"/>
    <w:rsid w:val="00EF332D"/>
    <w:rsid w:val="00F11A40"/>
    <w:rsid w:val="00F11D98"/>
    <w:rsid w:val="00F30D58"/>
    <w:rsid w:val="00F6699B"/>
    <w:rsid w:val="00F807AC"/>
    <w:rsid w:val="00F80FA8"/>
    <w:rsid w:val="00F81795"/>
    <w:rsid w:val="00F9644D"/>
    <w:rsid w:val="00FA7061"/>
    <w:rsid w:val="00FB4EAE"/>
    <w:rsid w:val="00FB5D4E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1C1D1-26F2-4254-83B9-C67E4DB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81"/>
  </w:style>
  <w:style w:type="paragraph" w:styleId="Stopka">
    <w:name w:val="footer"/>
    <w:basedOn w:val="Normalny"/>
    <w:link w:val="Stopka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81"/>
  </w:style>
  <w:style w:type="paragraph" w:styleId="Tekstdymka">
    <w:name w:val="Balloon Text"/>
    <w:basedOn w:val="Normalny"/>
    <w:link w:val="TekstdymkaZnak"/>
    <w:uiPriority w:val="99"/>
    <w:semiHidden/>
    <w:unhideWhenUsed/>
    <w:rsid w:val="00D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A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D98"/>
    <w:rPr>
      <w:b/>
      <w:bCs/>
      <w:sz w:val="20"/>
      <w:szCs w:val="20"/>
    </w:rPr>
  </w:style>
  <w:style w:type="paragraph" w:customStyle="1" w:styleId="Style13">
    <w:name w:val="Style13"/>
    <w:basedOn w:val="Normalny"/>
    <w:uiPriority w:val="99"/>
    <w:rsid w:val="00033C9B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033C9B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E638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8E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E638EE"/>
    <w:pPr>
      <w:tabs>
        <w:tab w:val="left" w:pos="426"/>
      </w:tabs>
      <w:spacing w:after="0" w:line="240" w:lineRule="auto"/>
      <w:ind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38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9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369C8"/>
    <w:rPr>
      <w:sz w:val="16"/>
      <w:szCs w:val="16"/>
    </w:rPr>
  </w:style>
  <w:style w:type="character" w:customStyle="1" w:styleId="Legenda1">
    <w:name w:val="Legenda1"/>
    <w:basedOn w:val="Domylnaczcionkaakapitu"/>
    <w:rsid w:val="00E369C8"/>
  </w:style>
  <w:style w:type="paragraph" w:customStyle="1" w:styleId="default">
    <w:name w:val="default"/>
    <w:basedOn w:val="Normalny"/>
    <w:rsid w:val="00E369C8"/>
    <w:pPr>
      <w:spacing w:before="75" w:after="150" w:line="240" w:lineRule="auto"/>
    </w:pPr>
    <w:rPr>
      <w:rFonts w:ascii="Verdana" w:eastAsia="Arial Unicode MS" w:hAnsi="Verdana" w:cs="Arial Unicode MS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69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xtjusty">
    <w:name w:val="txtjusty"/>
    <w:basedOn w:val="Normalny"/>
    <w:rsid w:val="00E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36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6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E369C8"/>
    <w:pPr>
      <w:spacing w:after="45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B8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W.A.R.K.A.</Company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Lenarczyk</dc:creator>
  <cp:lastModifiedBy>Sylwia Jałocha</cp:lastModifiedBy>
  <cp:revision>24</cp:revision>
  <cp:lastPrinted>2022-02-21T09:18:00Z</cp:lastPrinted>
  <dcterms:created xsi:type="dcterms:W3CDTF">2022-02-21T12:13:00Z</dcterms:created>
  <dcterms:modified xsi:type="dcterms:W3CDTF">2022-03-01T10:41:00Z</dcterms:modified>
</cp:coreProperties>
</file>